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BD" w:rsidRDefault="00224FBD" w:rsidP="002362B8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224FBD" w:rsidRDefault="00224FBD" w:rsidP="0091442A">
      <w:pPr>
        <w:jc w:val="right"/>
        <w:rPr>
          <w:rFonts w:ascii="Monotype Corsiva" w:hAnsi="Monotype Corsiva"/>
          <w:b/>
          <w:sz w:val="28"/>
          <w:szCs w:val="28"/>
          <w:lang w:val="uk-UA"/>
        </w:rPr>
      </w:pPr>
      <w:r>
        <w:rPr>
          <w:rFonts w:ascii="Monotype Corsiva" w:hAnsi="Monotype Corsiva"/>
          <w:b/>
          <w:sz w:val="28"/>
          <w:szCs w:val="28"/>
          <w:lang w:val="uk-UA"/>
        </w:rPr>
        <w:t>Додаток 1</w:t>
      </w:r>
      <w:bookmarkStart w:id="0" w:name="_GoBack"/>
      <w:bookmarkEnd w:id="0"/>
    </w:p>
    <w:p w:rsidR="00224FBD" w:rsidRPr="00E9180E" w:rsidRDefault="00224FBD" w:rsidP="002362B8">
      <w:pPr>
        <w:rPr>
          <w:rFonts w:ascii="Monotype Corsiva" w:hAnsi="Monotype Corsiva"/>
          <w:b/>
          <w:sz w:val="28"/>
          <w:szCs w:val="28"/>
          <w:lang w:val="uk-UA"/>
        </w:rPr>
      </w:pPr>
      <w:r w:rsidRPr="00E9180E">
        <w:rPr>
          <w:rFonts w:ascii="Monotype Corsiva" w:hAnsi="Monotype Corsiva"/>
          <w:b/>
          <w:sz w:val="28"/>
          <w:szCs w:val="28"/>
          <w:lang w:val="uk-UA"/>
        </w:rPr>
        <w:t>Тематика самоосвітньої діяльності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670"/>
        <w:gridCol w:w="3260"/>
      </w:tblGrid>
      <w:tr w:rsidR="00224FBD" w:rsidRPr="00E9180E" w:rsidTr="006948C0">
        <w:tc>
          <w:tcPr>
            <w:tcW w:w="534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№</w:t>
            </w:r>
          </w:p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7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ПІП вчителя</w:t>
            </w:r>
          </w:p>
        </w:tc>
      </w:tr>
      <w:tr w:rsidR="00224FBD" w:rsidRPr="00E9180E" w:rsidTr="006948C0">
        <w:tc>
          <w:tcPr>
            <w:tcW w:w="534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1</w:t>
            </w:r>
          </w:p>
        </w:tc>
        <w:tc>
          <w:tcPr>
            <w:tcW w:w="567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Використання комп’ютерних  технологій на уроках історії для формування комунікативних компетенцій сучасного школяра</w:t>
            </w:r>
          </w:p>
        </w:tc>
        <w:tc>
          <w:tcPr>
            <w:tcW w:w="326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Павлунь Л.О.</w:t>
            </w:r>
          </w:p>
        </w:tc>
      </w:tr>
      <w:tr w:rsidR="00224FBD" w:rsidRPr="00E9180E" w:rsidTr="006948C0">
        <w:tc>
          <w:tcPr>
            <w:tcW w:w="534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2</w:t>
            </w:r>
          </w:p>
        </w:tc>
        <w:tc>
          <w:tcPr>
            <w:tcW w:w="567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Виявлення обдарованих дітей у початкових класах – шлях до підвищення результативності навчально – виховного процесу</w:t>
            </w:r>
          </w:p>
        </w:tc>
        <w:tc>
          <w:tcPr>
            <w:tcW w:w="326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Бойко Д.С.</w:t>
            </w:r>
          </w:p>
        </w:tc>
      </w:tr>
      <w:tr w:rsidR="00224FBD" w:rsidRPr="00E9180E" w:rsidTr="006948C0">
        <w:tc>
          <w:tcPr>
            <w:tcW w:w="534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Загальнолюдські  цінності на уроках української мови та літератури з використанням інтерактивних технологій</w:t>
            </w:r>
          </w:p>
        </w:tc>
        <w:tc>
          <w:tcPr>
            <w:tcW w:w="326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Тимощук С.І.</w:t>
            </w:r>
          </w:p>
        </w:tc>
      </w:tr>
      <w:tr w:rsidR="00224FBD" w:rsidRPr="00E9180E" w:rsidTr="006948C0">
        <w:tc>
          <w:tcPr>
            <w:tcW w:w="534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Проблеми екологічного виховання  на уроках біології. Використання елементів тренінгу на уроках основ здоров’я</w:t>
            </w:r>
          </w:p>
        </w:tc>
        <w:tc>
          <w:tcPr>
            <w:tcW w:w="326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Синюк А.В.</w:t>
            </w:r>
          </w:p>
        </w:tc>
      </w:tr>
      <w:tr w:rsidR="00224FBD" w:rsidRPr="00E9180E" w:rsidTr="006948C0">
        <w:tc>
          <w:tcPr>
            <w:tcW w:w="534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5</w:t>
            </w:r>
          </w:p>
        </w:tc>
        <w:tc>
          <w:tcPr>
            <w:tcW w:w="567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Нестандартні форми діяльності на уроках математики</w:t>
            </w:r>
          </w:p>
        </w:tc>
        <w:tc>
          <w:tcPr>
            <w:tcW w:w="326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Павлунь Р.А.</w:t>
            </w:r>
          </w:p>
        </w:tc>
      </w:tr>
      <w:tr w:rsidR="00224FBD" w:rsidRPr="00E9180E" w:rsidTr="006948C0">
        <w:tc>
          <w:tcPr>
            <w:tcW w:w="534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6</w:t>
            </w:r>
          </w:p>
        </w:tc>
        <w:tc>
          <w:tcPr>
            <w:tcW w:w="567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Дидактичні ігри як засіб пізнавальної активності на уроках </w:t>
            </w:r>
          </w:p>
        </w:tc>
        <w:tc>
          <w:tcPr>
            <w:tcW w:w="326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Бороденко О.В.</w:t>
            </w:r>
          </w:p>
        </w:tc>
      </w:tr>
      <w:tr w:rsidR="00224FBD" w:rsidRPr="00E9180E" w:rsidTr="006948C0">
        <w:tc>
          <w:tcPr>
            <w:tcW w:w="534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7</w:t>
            </w:r>
          </w:p>
        </w:tc>
        <w:tc>
          <w:tcPr>
            <w:tcW w:w="567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Проблема розвитку логічного мислення на уроках фізики</w:t>
            </w:r>
          </w:p>
        </w:tc>
        <w:tc>
          <w:tcPr>
            <w:tcW w:w="326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Кравчук В.О.</w:t>
            </w:r>
          </w:p>
        </w:tc>
      </w:tr>
      <w:tr w:rsidR="00224FBD" w:rsidRPr="00E9180E" w:rsidTr="006948C0">
        <w:tc>
          <w:tcPr>
            <w:tcW w:w="534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8</w:t>
            </w:r>
          </w:p>
        </w:tc>
        <w:tc>
          <w:tcPr>
            <w:tcW w:w="567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Спортивно</w:t>
            </w:r>
            <w:r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-</w:t>
            </w: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 xml:space="preserve"> оздоровча робота у гуртках і секціях</w:t>
            </w:r>
          </w:p>
        </w:tc>
        <w:tc>
          <w:tcPr>
            <w:tcW w:w="326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Колесник О.М.</w:t>
            </w:r>
          </w:p>
        </w:tc>
      </w:tr>
      <w:tr w:rsidR="00224FBD" w:rsidRPr="00E9180E" w:rsidTr="006948C0">
        <w:tc>
          <w:tcPr>
            <w:tcW w:w="534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9</w:t>
            </w:r>
          </w:p>
        </w:tc>
        <w:tc>
          <w:tcPr>
            <w:tcW w:w="567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Формування інноваційної культури сучасного вчителя світової літератури у контекстному вивченні художніх творів як суттєвого чинника підвищення якості літературної освіти</w:t>
            </w:r>
          </w:p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Макарчук В.А.</w:t>
            </w:r>
          </w:p>
        </w:tc>
      </w:tr>
      <w:tr w:rsidR="00224FBD" w:rsidRPr="00E9180E" w:rsidTr="006948C0">
        <w:tc>
          <w:tcPr>
            <w:tcW w:w="534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 w:rsidRPr="00E9180E">
              <w:rPr>
                <w:rFonts w:ascii="Monotype Corsiva" w:hAnsi="Monotype Corsiva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Інноваційні технології на уроках іноземної мови. Навчання читання іноземною мовою</w:t>
            </w:r>
          </w:p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Леньо В.Л.</w:t>
            </w:r>
          </w:p>
        </w:tc>
      </w:tr>
      <w:tr w:rsidR="00224FBD" w:rsidRPr="00E9180E" w:rsidTr="006948C0">
        <w:tc>
          <w:tcPr>
            <w:tcW w:w="534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0" w:type="dxa"/>
          </w:tcPr>
          <w:p w:rsidR="00224FBD" w:rsidRPr="00E9180E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Розвиток творчого потенціалу учнів як один із видів організації навчально – виховного процесу</w:t>
            </w:r>
          </w:p>
        </w:tc>
        <w:tc>
          <w:tcPr>
            <w:tcW w:w="3260" w:type="dxa"/>
          </w:tcPr>
          <w:p w:rsidR="00224FBD" w:rsidRDefault="00224FBD" w:rsidP="006948C0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sz w:val="24"/>
                <w:szCs w:val="24"/>
                <w:lang w:val="uk-UA"/>
              </w:rPr>
              <w:t>Чуздюк О.В.</w:t>
            </w:r>
          </w:p>
        </w:tc>
      </w:tr>
    </w:tbl>
    <w:p w:rsidR="00224FBD" w:rsidRDefault="00224FBD" w:rsidP="0022401C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224FBD" w:rsidRDefault="00224FBD" w:rsidP="0022401C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224FBD" w:rsidRDefault="00224FBD" w:rsidP="0022401C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224FBD" w:rsidRDefault="00224FBD" w:rsidP="0022401C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224FBD" w:rsidRDefault="00224FBD" w:rsidP="0022401C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224FBD" w:rsidRDefault="00224FBD" w:rsidP="0022401C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224FBD" w:rsidRDefault="00224FBD" w:rsidP="0022401C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224FBD" w:rsidRDefault="00224FBD" w:rsidP="0022401C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224FBD" w:rsidRDefault="00224FBD" w:rsidP="0022401C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224FBD" w:rsidRDefault="00224FBD" w:rsidP="0022401C">
      <w:pPr>
        <w:rPr>
          <w:rFonts w:ascii="Monotype Corsiva" w:hAnsi="Monotype Corsiva"/>
          <w:b/>
          <w:sz w:val="28"/>
          <w:szCs w:val="28"/>
          <w:lang w:val="uk-UA"/>
        </w:rPr>
      </w:pPr>
    </w:p>
    <w:p w:rsidR="00224FBD" w:rsidRDefault="00224FBD" w:rsidP="0022401C">
      <w:pPr>
        <w:rPr>
          <w:rFonts w:ascii="Monotype Corsiva" w:hAnsi="Monotype Corsiva"/>
          <w:b/>
          <w:sz w:val="28"/>
          <w:szCs w:val="28"/>
          <w:lang w:val="uk-UA"/>
        </w:rPr>
      </w:pPr>
    </w:p>
    <w:sectPr w:rsidR="00224FBD" w:rsidSect="007D4A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38C"/>
    <w:rsid w:val="001B34F4"/>
    <w:rsid w:val="0022401C"/>
    <w:rsid w:val="00224FBD"/>
    <w:rsid w:val="002362B8"/>
    <w:rsid w:val="003A671F"/>
    <w:rsid w:val="005F5E5F"/>
    <w:rsid w:val="006948C0"/>
    <w:rsid w:val="00712334"/>
    <w:rsid w:val="007D4AC5"/>
    <w:rsid w:val="0091442A"/>
    <w:rsid w:val="00AC0238"/>
    <w:rsid w:val="00C5338C"/>
    <w:rsid w:val="00CE07BF"/>
    <w:rsid w:val="00E9180E"/>
    <w:rsid w:val="00EB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B34F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B3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42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189</Words>
  <Characters>1078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</dc:creator>
  <cp:keywords/>
  <dc:description/>
  <cp:lastModifiedBy>1</cp:lastModifiedBy>
  <cp:revision>8</cp:revision>
  <cp:lastPrinted>2013-09-12T14:19:00Z</cp:lastPrinted>
  <dcterms:created xsi:type="dcterms:W3CDTF">2012-09-07T05:07:00Z</dcterms:created>
  <dcterms:modified xsi:type="dcterms:W3CDTF">2013-11-25T19:20:00Z</dcterms:modified>
</cp:coreProperties>
</file>